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E0" w:rsidRDefault="00E378E0" w:rsidP="00E378E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378E0">
        <w:rPr>
          <w:rFonts w:ascii="Times New Roman" w:eastAsia="Times New Roman" w:hAnsi="Times New Roman" w:cs="Times New Roman"/>
          <w:b/>
          <w:bCs/>
          <w:color w:val="333333"/>
          <w:sz w:val="28"/>
          <w:szCs w:val="28"/>
          <w:lang w:eastAsia="ru-RU"/>
        </w:rPr>
        <w:t>О новых требованиях к игровым автоматам</w:t>
      </w:r>
    </w:p>
    <w:p w:rsidR="00E378E0" w:rsidRPr="00E378E0" w:rsidRDefault="00E378E0" w:rsidP="00E378E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378E0" w:rsidRP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r w:rsidRPr="00E378E0">
        <w:rPr>
          <w:rFonts w:ascii="Times New Roman" w:eastAsia="Times New Roman" w:hAnsi="Times New Roman" w:cs="Times New Roman"/>
          <w:color w:val="333333"/>
          <w:sz w:val="28"/>
          <w:szCs w:val="28"/>
          <w:lang w:eastAsia="ru-RU"/>
        </w:rPr>
        <w:t>Федеральным законом от 10.07.2023 № 303-ФЗ внесены изменения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378E0" w:rsidRP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proofErr w:type="gramStart"/>
      <w:r w:rsidRPr="00E378E0">
        <w:rPr>
          <w:rFonts w:ascii="Times New Roman" w:eastAsia="Times New Roman" w:hAnsi="Times New Roman" w:cs="Times New Roman"/>
          <w:color w:val="333333"/>
          <w:sz w:val="28"/>
          <w:szCs w:val="28"/>
          <w:lang w:eastAsia="ru-RU"/>
        </w:rPr>
        <w:t>Так, игровым автоматом признается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без участия организатора азартных игр или его работников, устройством, находящимся внутри корпуса такого игрового оборудования, или программой для электронных вычислительных машин, установленной на устройстве, находящемся внутри или вне корпуса такого игрового оборудования.</w:t>
      </w:r>
      <w:proofErr w:type="gramEnd"/>
    </w:p>
    <w:p w:rsidR="00E378E0" w:rsidRP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r w:rsidRPr="00E378E0">
        <w:rPr>
          <w:rFonts w:ascii="Times New Roman" w:eastAsia="Times New Roman" w:hAnsi="Times New Roman" w:cs="Times New Roman"/>
          <w:color w:val="333333"/>
          <w:sz w:val="28"/>
          <w:szCs w:val="28"/>
          <w:lang w:eastAsia="ru-RU"/>
        </w:rPr>
        <w:t xml:space="preserve">Не допускаются организация и проведение азартных игр с материальным выигрышем, который определяется случайным образом с использованием программ для ЭВМ, механического, электрического, электронного или иного технического оборудования, доступ к которым осуществляется посредством </w:t>
      </w:r>
      <w:proofErr w:type="spellStart"/>
      <w:r w:rsidRPr="00E378E0">
        <w:rPr>
          <w:rFonts w:ascii="Times New Roman" w:eastAsia="Times New Roman" w:hAnsi="Times New Roman" w:cs="Times New Roman"/>
          <w:color w:val="333333"/>
          <w:sz w:val="28"/>
          <w:szCs w:val="28"/>
          <w:lang w:eastAsia="ru-RU"/>
        </w:rPr>
        <w:t>информационнотелекоммуникационных</w:t>
      </w:r>
      <w:proofErr w:type="spellEnd"/>
      <w:r w:rsidRPr="00E378E0">
        <w:rPr>
          <w:rFonts w:ascii="Times New Roman" w:eastAsia="Times New Roman" w:hAnsi="Times New Roman" w:cs="Times New Roman"/>
          <w:color w:val="333333"/>
          <w:sz w:val="28"/>
          <w:szCs w:val="28"/>
          <w:lang w:eastAsia="ru-RU"/>
        </w:rPr>
        <w:t xml:space="preserve"> сетей, в том числе сети «Интернет», а также сре</w:t>
      </w:r>
      <w:proofErr w:type="gramStart"/>
      <w:r w:rsidRPr="00E378E0">
        <w:rPr>
          <w:rFonts w:ascii="Times New Roman" w:eastAsia="Times New Roman" w:hAnsi="Times New Roman" w:cs="Times New Roman"/>
          <w:color w:val="333333"/>
          <w:sz w:val="28"/>
          <w:szCs w:val="28"/>
          <w:lang w:eastAsia="ru-RU"/>
        </w:rPr>
        <w:t>дств св</w:t>
      </w:r>
      <w:proofErr w:type="gramEnd"/>
      <w:r w:rsidRPr="00E378E0">
        <w:rPr>
          <w:rFonts w:ascii="Times New Roman" w:eastAsia="Times New Roman" w:hAnsi="Times New Roman" w:cs="Times New Roman"/>
          <w:color w:val="333333"/>
          <w:sz w:val="28"/>
          <w:szCs w:val="28"/>
          <w:lang w:eastAsia="ru-RU"/>
        </w:rPr>
        <w:t>язи, включая средства подвижной связи.</w:t>
      </w:r>
    </w:p>
    <w:p w:rsidR="00E378E0" w:rsidRP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proofErr w:type="gramStart"/>
      <w:r w:rsidRPr="00E378E0">
        <w:rPr>
          <w:rFonts w:ascii="Times New Roman" w:eastAsia="Times New Roman" w:hAnsi="Times New Roman" w:cs="Times New Roman"/>
          <w:color w:val="333333"/>
          <w:sz w:val="28"/>
          <w:szCs w:val="28"/>
          <w:lang w:eastAsia="ru-RU"/>
        </w:rPr>
        <w:t>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 а также программ для ЭВМ, механического, электрического, электронного или иного технического оборудования, полностью или частично копирующих работу игрового оборудования, включая использование визуальных образов, рисунков и символов, в том числе тождественных или</w:t>
      </w:r>
      <w:proofErr w:type="gramEnd"/>
      <w:r w:rsidRPr="00E378E0">
        <w:rPr>
          <w:rFonts w:ascii="Times New Roman" w:eastAsia="Times New Roman" w:hAnsi="Times New Roman" w:cs="Times New Roman"/>
          <w:color w:val="333333"/>
          <w:sz w:val="28"/>
          <w:szCs w:val="28"/>
          <w:lang w:eastAsia="ru-RU"/>
        </w:rPr>
        <w:t xml:space="preserve"> сходных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r w:rsidRPr="00E378E0">
        <w:rPr>
          <w:rFonts w:ascii="Times New Roman" w:eastAsia="Times New Roman" w:hAnsi="Times New Roman" w:cs="Times New Roman"/>
          <w:color w:val="333333"/>
          <w:sz w:val="28"/>
          <w:szCs w:val="28"/>
          <w:lang w:eastAsia="ru-RU"/>
        </w:rPr>
        <w:t>Федеральный закон вступает в силу с 1 сентября 2024 года.</w:t>
      </w:r>
    </w:p>
    <w:p w:rsid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p>
    <w:p w:rsidR="00E378E0" w:rsidRPr="00E378E0" w:rsidRDefault="00E378E0" w:rsidP="00E378E0">
      <w:pPr>
        <w:shd w:val="clear" w:color="auto" w:fill="FFFFFF"/>
        <w:spacing w:after="0" w:line="240" w:lineRule="auto"/>
        <w:ind w:left="-15" w:firstLine="72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Прокуратура Дзержинского района г. Ярославля.</w:t>
      </w:r>
      <w:bookmarkStart w:id="0" w:name="_GoBack"/>
      <w:bookmarkEnd w:id="0"/>
    </w:p>
    <w:p w:rsidR="00D370F6" w:rsidRPr="00E378E0" w:rsidRDefault="00D370F6" w:rsidP="00E378E0">
      <w:pPr>
        <w:spacing w:after="0" w:line="240" w:lineRule="auto"/>
        <w:rPr>
          <w:rFonts w:ascii="Times New Roman" w:hAnsi="Times New Roman" w:cs="Times New Roman"/>
          <w:sz w:val="28"/>
          <w:szCs w:val="28"/>
        </w:rPr>
      </w:pPr>
    </w:p>
    <w:sectPr w:rsidR="00D370F6" w:rsidRPr="00E37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E0"/>
    <w:rsid w:val="00D370F6"/>
    <w:rsid w:val="00E3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5644">
      <w:bodyDiv w:val="1"/>
      <w:marLeft w:val="0"/>
      <w:marRight w:val="0"/>
      <w:marTop w:val="0"/>
      <w:marBottom w:val="0"/>
      <w:divBdr>
        <w:top w:val="none" w:sz="0" w:space="0" w:color="auto"/>
        <w:left w:val="none" w:sz="0" w:space="0" w:color="auto"/>
        <w:bottom w:val="none" w:sz="0" w:space="0" w:color="auto"/>
        <w:right w:val="none" w:sz="0" w:space="0" w:color="auto"/>
      </w:divBdr>
      <w:divsChild>
        <w:div w:id="517040380">
          <w:marLeft w:val="0"/>
          <w:marRight w:val="0"/>
          <w:marTop w:val="0"/>
          <w:marBottom w:val="960"/>
          <w:divBdr>
            <w:top w:val="none" w:sz="0" w:space="0" w:color="auto"/>
            <w:left w:val="none" w:sz="0" w:space="0" w:color="auto"/>
            <w:bottom w:val="none" w:sz="0" w:space="0" w:color="auto"/>
            <w:right w:val="none" w:sz="0" w:space="0" w:color="auto"/>
          </w:divBdr>
        </w:div>
        <w:div w:id="1760641195">
          <w:marLeft w:val="0"/>
          <w:marRight w:val="720"/>
          <w:marTop w:val="0"/>
          <w:marBottom w:val="0"/>
          <w:divBdr>
            <w:top w:val="none" w:sz="0" w:space="0" w:color="auto"/>
            <w:left w:val="none" w:sz="0" w:space="0" w:color="auto"/>
            <w:bottom w:val="none" w:sz="0" w:space="0" w:color="auto"/>
            <w:right w:val="none" w:sz="0" w:space="0" w:color="auto"/>
          </w:divBdr>
          <w:divsChild>
            <w:div w:id="731584029">
              <w:marLeft w:val="0"/>
              <w:marRight w:val="0"/>
              <w:marTop w:val="0"/>
              <w:marBottom w:val="120"/>
              <w:divBdr>
                <w:top w:val="none" w:sz="0" w:space="0" w:color="auto"/>
                <w:left w:val="none" w:sz="0" w:space="0" w:color="auto"/>
                <w:bottom w:val="none" w:sz="0" w:space="0" w:color="auto"/>
                <w:right w:val="none" w:sz="0" w:space="0" w:color="auto"/>
              </w:divBdr>
            </w:div>
            <w:div w:id="1740398988">
              <w:marLeft w:val="0"/>
              <w:marRight w:val="0"/>
              <w:marTop w:val="0"/>
              <w:marBottom w:val="120"/>
              <w:divBdr>
                <w:top w:val="none" w:sz="0" w:space="0" w:color="auto"/>
                <w:left w:val="none" w:sz="0" w:space="0" w:color="auto"/>
                <w:bottom w:val="none" w:sz="0" w:space="0" w:color="auto"/>
                <w:right w:val="none" w:sz="0" w:space="0" w:color="auto"/>
              </w:divBdr>
            </w:div>
          </w:divsChild>
        </w:div>
        <w:div w:id="1782409814">
          <w:marLeft w:val="0"/>
          <w:marRight w:val="0"/>
          <w:marTop w:val="0"/>
          <w:marBottom w:val="0"/>
          <w:divBdr>
            <w:top w:val="none" w:sz="0" w:space="0" w:color="auto"/>
            <w:left w:val="none" w:sz="0" w:space="0" w:color="auto"/>
            <w:bottom w:val="none" w:sz="0" w:space="0" w:color="auto"/>
            <w:right w:val="none" w:sz="0" w:space="0" w:color="auto"/>
          </w:divBdr>
          <w:divsChild>
            <w:div w:id="1857111775">
              <w:marLeft w:val="0"/>
              <w:marRight w:val="0"/>
              <w:marTop w:val="0"/>
              <w:marBottom w:val="0"/>
              <w:divBdr>
                <w:top w:val="none" w:sz="0" w:space="0" w:color="auto"/>
                <w:left w:val="none" w:sz="0" w:space="0" w:color="auto"/>
                <w:bottom w:val="none" w:sz="0" w:space="0" w:color="auto"/>
                <w:right w:val="none" w:sz="0" w:space="0" w:color="auto"/>
              </w:divBdr>
              <w:divsChild>
                <w:div w:id="20612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2023-09-07T06:23:00Z</dcterms:created>
  <dcterms:modified xsi:type="dcterms:W3CDTF">2023-09-07T06:24:00Z</dcterms:modified>
</cp:coreProperties>
</file>