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82" w:rsidRDefault="0032598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25982" w:rsidRDefault="00325982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259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2" w:rsidRDefault="003259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2" w:rsidRDefault="003259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982" w:rsidRDefault="00325982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20.01.2023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2" w:rsidRDefault="00325982">
            <w:pPr>
              <w:pStyle w:val="ConsPlusNormal"/>
            </w:pPr>
          </w:p>
        </w:tc>
      </w:tr>
    </w:tbl>
    <w:p w:rsidR="00325982" w:rsidRDefault="00325982">
      <w:pPr>
        <w:pStyle w:val="ConsPlusNormal"/>
        <w:spacing w:before="480"/>
      </w:pPr>
      <w:r>
        <w:rPr>
          <w:b/>
          <w:sz w:val="38"/>
        </w:rPr>
        <w:t>Кто имеет право на льготное лекарственное обеспечение (бесплатно, со скидкой)?</w:t>
      </w:r>
    </w:p>
    <w:p w:rsidR="00325982" w:rsidRDefault="0032598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3259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2" w:rsidRDefault="00325982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2" w:rsidRDefault="003259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25982" w:rsidRDefault="00325982">
            <w:pPr>
              <w:pStyle w:val="ConsPlusNormal"/>
              <w:jc w:val="both"/>
            </w:pPr>
            <w:r>
              <w:t>Дети до трех лет, инвалиды I группы, военнослужащие и некоторые другие категории граждан при определенных условиях имеют право на получение бесплатных лекарств.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2" w:rsidRDefault="00325982">
            <w:pPr>
              <w:pStyle w:val="ConsPlusNormal"/>
            </w:pPr>
          </w:p>
        </w:tc>
      </w:tr>
    </w:tbl>
    <w:p w:rsidR="00325982" w:rsidRDefault="00325982">
      <w:pPr>
        <w:pStyle w:val="ConsPlusNormal"/>
        <w:spacing w:before="400"/>
        <w:jc w:val="both"/>
      </w:pPr>
    </w:p>
    <w:p w:rsidR="00325982" w:rsidRDefault="00325982">
      <w:pPr>
        <w:pStyle w:val="ConsPlusNormal"/>
        <w:outlineLvl w:val="0"/>
      </w:pPr>
      <w:r>
        <w:rPr>
          <w:b/>
          <w:sz w:val="32"/>
        </w:rPr>
        <w:t>Лица, имеющие право на бесплатное получение лекарств</w:t>
      </w:r>
    </w:p>
    <w:p w:rsidR="00325982" w:rsidRDefault="00325982">
      <w:pPr>
        <w:pStyle w:val="ConsPlusNormal"/>
        <w:spacing w:before="220"/>
        <w:jc w:val="both"/>
      </w:pPr>
      <w:r>
        <w:t>Право на бесплатное предоставление лекарственных препаратов имеют, в частности, следующие категории лиц: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 xml:space="preserve">Граждане при оказании им в рамках программы госгарантий бесплатной медпомощи: первичной медико-санитарной помощи в дневном стационаре и в неотложной форме, специализированной, скорой, паллиативной медпомощи в стационаре, дневном стационаре и при посещениях на дому - в отношении лекарств, включенных в утвержденный </w:t>
      </w:r>
      <w:hyperlink r:id="rId6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 (</w:t>
      </w:r>
      <w:hyperlink r:id="rId7">
        <w:r>
          <w:rPr>
            <w:color w:val="0000FF"/>
          </w:rPr>
          <w:t>ч. 2 ст. 80</w:t>
        </w:r>
      </w:hyperlink>
      <w:r>
        <w:t xml:space="preserve"> Закона от 21.11.2011 N 323-ФЗ;</w:t>
      </w:r>
      <w:proofErr w:type="gramEnd"/>
      <w:r>
        <w:t xml:space="preserve"> </w:t>
      </w:r>
      <w:proofErr w:type="gramStart"/>
      <w:r>
        <w:t>Распоряжение Правительства РФ от 12.10.2019 N 2406-р).</w:t>
      </w:r>
      <w:proofErr w:type="gramEnd"/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>Дети в возрасте до шести лет из многодетных семей - в отношении лекарств, приобретаемых по рецептам врачей (</w:t>
      </w:r>
      <w:hyperlink r:id="rId8">
        <w:r>
          <w:rPr>
            <w:color w:val="0000FF"/>
          </w:rPr>
          <w:t>пп. "б" п. 1</w:t>
        </w:r>
      </w:hyperlink>
      <w:r>
        <w:t xml:space="preserve"> Указа Президента РФ от 05.05.1992 N 431).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>Дети до трех лет, инвалиды I группы и неработающие инвалиды II группы - в отношении лекарств, выдаваемых по рецептам врачей (</w:t>
      </w:r>
      <w:hyperlink r:id="rId9">
        <w:r>
          <w:rPr>
            <w:color w:val="0000FF"/>
          </w:rPr>
          <w:t>п. 1</w:t>
        </w:r>
      </w:hyperlink>
      <w:r>
        <w:t xml:space="preserve"> Указа Президента РФ от 02.10.1992 N 1157; </w:t>
      </w:r>
      <w:hyperlink r:id="rId10">
        <w:r>
          <w:rPr>
            <w:color w:val="0000FF"/>
          </w:rPr>
          <w:t>Перечень</w:t>
        </w:r>
      </w:hyperlink>
      <w:r>
        <w:t>, утв. Постановлением Правительства РФ от 30.07.1994 N 890).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>Лица, находящиеся под диспансерным наблюдением в связи с туберкулезом, и больные туберкулезом (</w:t>
      </w:r>
      <w:hyperlink r:id="rId11">
        <w:r>
          <w:rPr>
            <w:color w:val="0000FF"/>
          </w:rPr>
          <w:t>п. 4 ст. 14</w:t>
        </w:r>
      </w:hyperlink>
      <w:r>
        <w:t xml:space="preserve"> Закона от 18.06.2001 N 77-ФЗ).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>ВИЧ-инфицированные, а также граждане, нуждающиеся в проведении профилактического лечения ВИЧ-инфекции (</w:t>
      </w:r>
      <w:hyperlink r:id="rId12">
        <w:r>
          <w:rPr>
            <w:color w:val="0000FF"/>
          </w:rPr>
          <w:t>п. 1 ст. 4</w:t>
        </w:r>
      </w:hyperlink>
      <w:r>
        <w:t xml:space="preserve"> Закона от 30.03.1995 N 38-ФЗ; </w:t>
      </w:r>
      <w:hyperlink r:id="rId13">
        <w:r>
          <w:rPr>
            <w:color w:val="0000FF"/>
          </w:rPr>
          <w:t>п. 1</w:t>
        </w:r>
      </w:hyperlink>
      <w:r>
        <w:t xml:space="preserve"> Положения, утв. Приказом Минздравсоцразвития России от 05.12.2005 N 757).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>Военнослужащие и граждане, призванные на военные сборы (</w:t>
      </w:r>
      <w:hyperlink r:id="rId14">
        <w:r>
          <w:rPr>
            <w:color w:val="0000FF"/>
          </w:rPr>
          <w:t>п. 2 ст. 16</w:t>
        </w:r>
      </w:hyperlink>
      <w:r>
        <w:t xml:space="preserve"> Закона от 27.05.1998 N 76-ФЗ).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>Сотрудники органов внутренних дел РФ (в том числе полиции) (</w:t>
      </w:r>
      <w:hyperlink r:id="rId15">
        <w:r>
          <w:rPr>
            <w:color w:val="0000FF"/>
          </w:rPr>
          <w:t>ч. 1 ст. 11</w:t>
        </w:r>
      </w:hyperlink>
      <w:r>
        <w:t xml:space="preserve"> Закона от 19.07.2011 N 247-ФЗ; </w:t>
      </w:r>
      <w:hyperlink r:id="rId16">
        <w:r>
          <w:rPr>
            <w:color w:val="0000FF"/>
          </w:rPr>
          <w:t>ч. 2 ст. 45</w:t>
        </w:r>
      </w:hyperlink>
      <w:r>
        <w:t xml:space="preserve">, </w:t>
      </w:r>
      <w:hyperlink r:id="rId17">
        <w:r>
          <w:rPr>
            <w:color w:val="0000FF"/>
          </w:rPr>
          <w:t>ч. 2 ст. 56</w:t>
        </w:r>
      </w:hyperlink>
      <w:r>
        <w:t xml:space="preserve"> Закона от 07.02.2011 N 3-ФЗ).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Лица, имеющие специальные звания и проходящие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органах РФ (</w:t>
      </w:r>
      <w:hyperlink r:id="rId18">
        <w:r>
          <w:rPr>
            <w:color w:val="0000FF"/>
          </w:rPr>
          <w:t>ч. 1 ст. 1</w:t>
        </w:r>
      </w:hyperlink>
      <w:r>
        <w:t xml:space="preserve">, </w:t>
      </w:r>
      <w:hyperlink r:id="rId19">
        <w:r>
          <w:rPr>
            <w:color w:val="0000FF"/>
          </w:rPr>
          <w:t>ч. 1 ст. 10</w:t>
        </w:r>
      </w:hyperlink>
      <w:r>
        <w:t xml:space="preserve"> Закона от 30.12.2012 N 283-ФЗ).</w:t>
      </w:r>
      <w:proofErr w:type="gramEnd"/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Граждане, занятые на работах с химическим оружием, и граждане, получившие </w:t>
      </w:r>
      <w:r>
        <w:lastRenderedPageBreak/>
        <w:t>профессиональные заболевания в результате проведения работ с химическим оружием (</w:t>
      </w:r>
      <w:hyperlink r:id="rId20">
        <w:r>
          <w:rPr>
            <w:color w:val="0000FF"/>
          </w:rPr>
          <w:t>ст. 7</w:t>
        </w:r>
      </w:hyperlink>
      <w:r>
        <w:t xml:space="preserve">, </w:t>
      </w:r>
      <w:hyperlink r:id="rId21">
        <w:r>
          <w:rPr>
            <w:color w:val="0000FF"/>
          </w:rPr>
          <w:t>п. 2 ч. 2 ст. 11</w:t>
        </w:r>
      </w:hyperlink>
      <w:r>
        <w:t xml:space="preserve"> Закона от 07.11.2000 N 136-ФЗ).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>Герои Социалистического Труда, полные кавалеры ордена Трудовой Славы (граждане РФ) (</w:t>
      </w:r>
      <w:hyperlink r:id="rId22">
        <w:r>
          <w:rPr>
            <w:color w:val="0000FF"/>
          </w:rPr>
          <w:t>ч. 2 ст. 2</w:t>
        </w:r>
      </w:hyperlink>
      <w:r>
        <w:t xml:space="preserve"> Закона от 09.01.1997 N 5-ФЗ).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>Герои Советского Союза, Герои РФ и полные кавалеры ордена Славы (граждане РФ) (</w:t>
      </w:r>
      <w:hyperlink r:id="rId23">
        <w:r>
          <w:rPr>
            <w:color w:val="0000FF"/>
          </w:rPr>
          <w:t>п. 2 ст. 4</w:t>
        </w:r>
      </w:hyperlink>
      <w:r>
        <w:t xml:space="preserve"> Закона от 15.01.1993 N 4301-1).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r>
        <w:t>Лица в составе Российской антарктической экспедиции (</w:t>
      </w:r>
      <w:hyperlink r:id="rId24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13 ст. 5</w:t>
        </w:r>
      </w:hyperlink>
      <w:r>
        <w:t xml:space="preserve"> Закона от 05.06.2012 N 50-ФЗ).</w:t>
      </w:r>
    </w:p>
    <w:p w:rsidR="00325982" w:rsidRDefault="00325982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Лица, находящиеся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- в отношении установленного перечня лекарств в рамках федерального проекта "Борьба с сердечно-сосудистыми заболеваниями" (в течение двух лет с даты постановки диагноза и (или) выполнения хирургического вмешательства) (</w:t>
      </w:r>
      <w:hyperlink r:id="rId25">
        <w:r>
          <w:rPr>
            <w:color w:val="0000FF"/>
          </w:rPr>
          <w:t>п. п. 1</w:t>
        </w:r>
        <w:proofErr w:type="gramEnd"/>
      </w:hyperlink>
      <w:r>
        <w:t xml:space="preserve">, </w:t>
      </w:r>
      <w:hyperlink r:id="rId26">
        <w:proofErr w:type="gramStart"/>
        <w:r>
          <w:rPr>
            <w:color w:val="0000FF"/>
          </w:rPr>
          <w:t>2</w:t>
        </w:r>
      </w:hyperlink>
      <w:r>
        <w:t xml:space="preserve"> Правил, утв. Постановлением Правительства РФ от 26.12.2017 N 1640; </w:t>
      </w:r>
      <w:hyperlink r:id="rId27">
        <w:r>
          <w:rPr>
            <w:color w:val="0000FF"/>
          </w:rPr>
          <w:t>Перечень</w:t>
        </w:r>
      </w:hyperlink>
      <w:r>
        <w:t>, утв. Приказом Минздрава России от 29.09.2022 N 639н).</w:t>
      </w:r>
      <w:proofErr w:type="gramEnd"/>
    </w:p>
    <w:p w:rsidR="00325982" w:rsidRDefault="00325982">
      <w:pPr>
        <w:pStyle w:val="ConsPlusNormal"/>
        <w:spacing w:before="220"/>
        <w:jc w:val="both"/>
      </w:pPr>
      <w:r>
        <w:t>Указанный перечень лиц не является исчерпывающим.</w:t>
      </w:r>
    </w:p>
    <w:p w:rsidR="00325982" w:rsidRDefault="00325982">
      <w:pPr>
        <w:pStyle w:val="ConsPlusNormal"/>
        <w:spacing w:before="220"/>
        <w:jc w:val="both"/>
      </w:pPr>
      <w:r>
        <w:t xml:space="preserve">Региональное законодательство также может определять дополнительный круг лиц, имеющих право на получение бесплатных лекарств. В частности, в г. Москве к таким лицам относятся российские граждане, находящиеся на государственной гражданской службе г. Москвы, а также проживающие в г. Москве граждане, страдающие онкологическими заболеваниями, мерцательной аритмией либо гиперлипидемией с очень высоким риском развития </w:t>
      </w:r>
      <w:proofErr w:type="gramStart"/>
      <w:r>
        <w:t>сердечно-сосудистых</w:t>
      </w:r>
      <w:proofErr w:type="gramEnd"/>
      <w:r>
        <w:t xml:space="preserve"> заболеваний (</w:t>
      </w:r>
      <w:hyperlink r:id="rId28">
        <w:r>
          <w:rPr>
            <w:color w:val="0000FF"/>
          </w:rPr>
          <w:t>п. 9 ч. 1 ст. 42</w:t>
        </w:r>
      </w:hyperlink>
      <w:r>
        <w:t xml:space="preserve"> Закона от 26.01.2005 N 3; </w:t>
      </w:r>
      <w:hyperlink r:id="rId29">
        <w:r>
          <w:rPr>
            <w:color w:val="0000FF"/>
          </w:rPr>
          <w:t>п. 1</w:t>
        </w:r>
      </w:hyperlink>
      <w:r>
        <w:t xml:space="preserve"> Постановления Правительства Москвы от 12.03.2019 N 177-ПП; </w:t>
      </w:r>
      <w:hyperlink r:id="rId30">
        <w:r>
          <w:rPr>
            <w:color w:val="0000FF"/>
          </w:rPr>
          <w:t>п. п. 1.1</w:t>
        </w:r>
      </w:hyperlink>
      <w:r>
        <w:t xml:space="preserve">, </w:t>
      </w:r>
      <w:hyperlink r:id="rId31">
        <w:r>
          <w:rPr>
            <w:color w:val="0000FF"/>
          </w:rPr>
          <w:t>2.3</w:t>
        </w:r>
      </w:hyperlink>
      <w:r>
        <w:t xml:space="preserve">, </w:t>
      </w:r>
      <w:hyperlink r:id="rId32">
        <w:r>
          <w:rPr>
            <w:color w:val="0000FF"/>
          </w:rPr>
          <w:t>3.4</w:t>
        </w:r>
      </w:hyperlink>
      <w:r>
        <w:t xml:space="preserve"> Порядка, утв. Постановлением N 177-ПП; </w:t>
      </w:r>
      <w:hyperlink r:id="rId33">
        <w:r>
          <w:rPr>
            <w:color w:val="0000FF"/>
          </w:rPr>
          <w:t>пп. 1.1 п. 1</w:t>
        </w:r>
      </w:hyperlink>
      <w:r>
        <w:t xml:space="preserve"> Постановления Правительства Москвы от 22.10.2019 N 1372-ПП).</w:t>
      </w:r>
    </w:p>
    <w:p w:rsidR="00325982" w:rsidRDefault="00325982">
      <w:pPr>
        <w:pStyle w:val="ConsPlusNormal"/>
        <w:spacing w:before="220"/>
        <w:jc w:val="both"/>
      </w:pPr>
      <w:r>
        <w:t>Также региональное законодательство предусматривает бесплатное предоставление лека</w:t>
      </w:r>
      <w:proofErr w:type="gramStart"/>
      <w:r>
        <w:t>рств в св</w:t>
      </w:r>
      <w:proofErr w:type="gramEnd"/>
      <w:r>
        <w:t xml:space="preserve">язи с коронавирусной инфекцией. Например, в </w:t>
      </w:r>
      <w:proofErr w:type="gramStart"/>
      <w:r>
        <w:t>г</w:t>
      </w:r>
      <w:proofErr w:type="gramEnd"/>
      <w:r>
        <w:t xml:space="preserve">. Москве и в Московской области организовано бесплатное предоставление противовирусных лекарственных препаратов (по утвержденному перечню) гражданам с наличием 2019-nCoV и гражданам, участвующим в мероприятиях по предупреждению распространения 2019-nCoV. Такие лекарства предоставляются по назначению медицинских организаций государственной системы здравоохранения соответственно </w:t>
      </w:r>
      <w:proofErr w:type="gramStart"/>
      <w:r>
        <w:t>г</w:t>
      </w:r>
      <w:proofErr w:type="gramEnd"/>
      <w:r>
        <w:t>. Москвы и Московской области (</w:t>
      </w:r>
      <w:hyperlink r:id="rId34">
        <w:r>
          <w:rPr>
            <w:color w:val="0000FF"/>
          </w:rPr>
          <w:t>п. 13.6</w:t>
        </w:r>
      </w:hyperlink>
      <w:r>
        <w:t xml:space="preserve"> Указа Мэра Москвы от 05.03.2020 N 12-УМ; </w:t>
      </w:r>
      <w:hyperlink r:id="rId35">
        <w:r>
          <w:rPr>
            <w:color w:val="0000FF"/>
          </w:rPr>
          <w:t>пп. 5 п. 1.8</w:t>
        </w:r>
      </w:hyperlink>
      <w:r>
        <w:t xml:space="preserve"> Постановления Губернатора МО от 12.03.2020 N 108-ПГ).</w:t>
      </w:r>
    </w:p>
    <w:p w:rsidR="00325982" w:rsidRDefault="00325982">
      <w:pPr>
        <w:pStyle w:val="ConsPlusNormal"/>
        <w:jc w:val="both"/>
      </w:pPr>
    </w:p>
    <w:p w:rsidR="00325982" w:rsidRDefault="00325982">
      <w:pPr>
        <w:pStyle w:val="ConsPlusNormal"/>
        <w:outlineLvl w:val="0"/>
      </w:pPr>
      <w:r>
        <w:rPr>
          <w:b/>
          <w:sz w:val="32"/>
        </w:rPr>
        <w:t>Лица, имеющие право на получение лекарств со скидкой</w:t>
      </w:r>
    </w:p>
    <w:p w:rsidR="00325982" w:rsidRDefault="00325982">
      <w:pPr>
        <w:pStyle w:val="ConsPlusNormal"/>
        <w:spacing w:before="220"/>
        <w:jc w:val="both"/>
      </w:pPr>
      <w:r>
        <w:t>К лицам, которым лекарственные средства отпускаются по рецептам врачей с 50-процентной скидкой, в частности, относятся (</w:t>
      </w:r>
      <w:hyperlink r:id="rId36">
        <w:r>
          <w:rPr>
            <w:color w:val="0000FF"/>
          </w:rPr>
          <w:t>Приложение N 2</w:t>
        </w:r>
      </w:hyperlink>
      <w:r>
        <w:t xml:space="preserve"> к Постановлению Правительства РФ N 890):</w:t>
      </w:r>
    </w:p>
    <w:p w:rsidR="00325982" w:rsidRDefault="00325982">
      <w:pPr>
        <w:pStyle w:val="ConsPlusNormal"/>
        <w:numPr>
          <w:ilvl w:val="0"/>
          <w:numId w:val="2"/>
        </w:numPr>
        <w:spacing w:before="220"/>
        <w:jc w:val="both"/>
      </w:pPr>
      <w:r>
        <w:t>пенсионеры, получающие пенсию по старости, инвалидности или по случаю потери кормильца в минимальных размерах;</w:t>
      </w:r>
    </w:p>
    <w:p w:rsidR="00325982" w:rsidRDefault="00325982">
      <w:pPr>
        <w:pStyle w:val="ConsPlusNormal"/>
        <w:numPr>
          <w:ilvl w:val="0"/>
          <w:numId w:val="2"/>
        </w:numPr>
        <w:spacing w:before="220"/>
        <w:jc w:val="both"/>
      </w:pPr>
      <w:r>
        <w:t>работающие инвалиды II группы, а также инвалиды III группы, признанные в установленном порядке безработными;</w:t>
      </w:r>
    </w:p>
    <w:p w:rsidR="00325982" w:rsidRDefault="00325982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граждане, принимавшие в 1988 - 1990 гг. участие в работах по ликвидации последствий чернобыльской катастрофы в пределах зоны отчуждения или занятые в этот период на </w:t>
      </w:r>
      <w:r>
        <w:lastRenderedPageBreak/>
        <w:t>эксплуатации или других работах на Чернобыльской АЭС;</w:t>
      </w:r>
    </w:p>
    <w:p w:rsidR="00325982" w:rsidRDefault="00325982">
      <w:pPr>
        <w:pStyle w:val="ConsPlusNormal"/>
        <w:numPr>
          <w:ilvl w:val="0"/>
          <w:numId w:val="2"/>
        </w:numPr>
        <w:spacing w:before="220"/>
        <w:jc w:val="both"/>
      </w:pPr>
      <w:r>
        <w:t>постоянно проживающие на территории РФ, имеющие инвалидность или являющиеся пенсионерами лица, подвергшиеся политическим репрессиям или признанные пострадавшими от политических репрессий;</w:t>
      </w:r>
    </w:p>
    <w:p w:rsidR="00325982" w:rsidRDefault="00325982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22.06.1941 по 03.09.1945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Японией";</w:t>
      </w:r>
      <w:proofErr w:type="gramEnd"/>
    </w:p>
    <w:p w:rsidR="00325982" w:rsidRDefault="00325982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строительстве военных объектов;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войны;</w:t>
      </w:r>
      <w:proofErr w:type="gramEnd"/>
    </w:p>
    <w:p w:rsidR="00325982" w:rsidRDefault="00325982">
      <w:pPr>
        <w:pStyle w:val="ConsPlusNormal"/>
        <w:numPr>
          <w:ilvl w:val="0"/>
          <w:numId w:val="2"/>
        </w:numPr>
        <w:spacing w:before="220"/>
        <w:jc w:val="both"/>
      </w:pPr>
      <w:r>
        <w:t>лица, проработавшие в тылу в период с 22.06.1941 по 09.05.1945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</w:t>
      </w:r>
    </w:p>
    <w:p w:rsidR="00325982" w:rsidRDefault="00325982">
      <w:pPr>
        <w:pStyle w:val="ConsPlusNormal"/>
        <w:spacing w:before="220"/>
        <w:jc w:val="both"/>
      </w:pPr>
      <w:r>
        <w:t xml:space="preserve">Региональным законодательством могут быть установлены дополнительные категории граждан, которые имеют право на получение лекарств со скидкой. В </w:t>
      </w:r>
      <w:proofErr w:type="gramStart"/>
      <w:r>
        <w:t>г</w:t>
      </w:r>
      <w:proofErr w:type="gramEnd"/>
      <w:r>
        <w:t>. Москве к ним, в частности, относятся (</w:t>
      </w:r>
      <w:hyperlink r:id="rId37">
        <w:r>
          <w:rPr>
            <w:color w:val="0000FF"/>
          </w:rPr>
          <w:t>п. 5</w:t>
        </w:r>
      </w:hyperlink>
      <w:r>
        <w:t xml:space="preserve"> Постановления Правительства РФ N 890; </w:t>
      </w:r>
      <w:hyperlink r:id="rId38">
        <w:r>
          <w:rPr>
            <w:color w:val="0000FF"/>
          </w:rPr>
          <w:t>ч. 1</w:t>
        </w:r>
      </w:hyperlink>
      <w:r>
        <w:t xml:space="preserve">, </w:t>
      </w:r>
      <w:hyperlink r:id="rId39">
        <w:r>
          <w:rPr>
            <w:color w:val="0000FF"/>
          </w:rPr>
          <w:t>3 ст. 3</w:t>
        </w:r>
      </w:hyperlink>
      <w:r>
        <w:t xml:space="preserve">, </w:t>
      </w:r>
      <w:hyperlink r:id="rId40">
        <w:r>
          <w:rPr>
            <w:color w:val="0000FF"/>
          </w:rPr>
          <w:t>ч. 1</w:t>
        </w:r>
      </w:hyperlink>
      <w:r>
        <w:t xml:space="preserve">, </w:t>
      </w:r>
      <w:hyperlink r:id="rId41">
        <w:r>
          <w:rPr>
            <w:color w:val="0000FF"/>
          </w:rPr>
          <w:t>п. 2 ч. 2 ст. 12</w:t>
        </w:r>
      </w:hyperlink>
      <w:r>
        <w:t xml:space="preserve"> Закона г. Москвы от 03.11.2004 N 70; </w:t>
      </w:r>
      <w:hyperlink r:id="rId42">
        <w:r>
          <w:rPr>
            <w:color w:val="0000FF"/>
          </w:rPr>
          <w:t>п. 8</w:t>
        </w:r>
      </w:hyperlink>
      <w:r>
        <w:t xml:space="preserve"> Положения, утв. Постановлением Правительства Москвы от 30.12.2008 N 1282-ПП):</w:t>
      </w:r>
    </w:p>
    <w:p w:rsidR="00325982" w:rsidRDefault="00325982">
      <w:pPr>
        <w:pStyle w:val="ConsPlusNormal"/>
        <w:numPr>
          <w:ilvl w:val="0"/>
          <w:numId w:val="3"/>
        </w:numPr>
        <w:spacing w:before="220"/>
        <w:jc w:val="both"/>
      </w:pPr>
      <w:r>
        <w:t>ветераны труда и приравненные к ним лица;</w:t>
      </w:r>
    </w:p>
    <w:p w:rsidR="00325982" w:rsidRDefault="00325982">
      <w:pPr>
        <w:pStyle w:val="ConsPlusNormal"/>
        <w:numPr>
          <w:ilvl w:val="0"/>
          <w:numId w:val="3"/>
        </w:numPr>
        <w:spacing w:before="220"/>
        <w:jc w:val="both"/>
      </w:pPr>
      <w:r>
        <w:t>ветераны военной службы;</w:t>
      </w:r>
    </w:p>
    <w:p w:rsidR="00325982" w:rsidRDefault="00325982">
      <w:pPr>
        <w:pStyle w:val="ConsPlusNormal"/>
        <w:numPr>
          <w:ilvl w:val="0"/>
          <w:numId w:val="3"/>
        </w:numPr>
        <w:spacing w:before="220"/>
        <w:jc w:val="both"/>
      </w:pPr>
      <w:r>
        <w:t>инвалиды по зрению, имеющие I или II группу инвалидности;</w:t>
      </w:r>
    </w:p>
    <w:p w:rsidR="00325982" w:rsidRDefault="00325982">
      <w:pPr>
        <w:pStyle w:val="ConsPlusNormal"/>
        <w:numPr>
          <w:ilvl w:val="0"/>
          <w:numId w:val="3"/>
        </w:numPr>
        <w:spacing w:before="220"/>
        <w:jc w:val="both"/>
      </w:pPr>
      <w:r>
        <w:t>участники обороны Москвы;</w:t>
      </w:r>
    </w:p>
    <w:p w:rsidR="00325982" w:rsidRDefault="00325982">
      <w:pPr>
        <w:pStyle w:val="ConsPlusNormal"/>
        <w:numPr>
          <w:ilvl w:val="0"/>
          <w:numId w:val="3"/>
        </w:numPr>
        <w:spacing w:before="220"/>
        <w:jc w:val="both"/>
      </w:pPr>
      <w:r>
        <w:t>одинокие пенсионеры и семьи, состоящие из пенсионеров (женщины старше 55 лет и мужчины старше 60 лет);</w:t>
      </w:r>
    </w:p>
    <w:p w:rsidR="00325982" w:rsidRDefault="00325982">
      <w:pPr>
        <w:pStyle w:val="ConsPlusNormal"/>
        <w:numPr>
          <w:ilvl w:val="0"/>
          <w:numId w:val="3"/>
        </w:numPr>
        <w:spacing w:before="220"/>
        <w:jc w:val="both"/>
      </w:pPr>
      <w:r>
        <w:t>лица, награжденные нагрудным знаком "Почетный донор Москвы", при определенных условиях.</w:t>
      </w:r>
    </w:p>
    <w:p w:rsidR="00325982" w:rsidRDefault="00325982">
      <w:pPr>
        <w:pStyle w:val="ConsPlusNormal"/>
        <w:spacing w:before="220"/>
        <w:jc w:val="both"/>
      </w:pPr>
      <w:r>
        <w:t xml:space="preserve">Кроме того, гражданам, имеющим место жительства в </w:t>
      </w:r>
      <w:proofErr w:type="gramStart"/>
      <w:r>
        <w:t>г</w:t>
      </w:r>
      <w:proofErr w:type="gramEnd"/>
      <w:r>
        <w:t>. Москве, при определенных условиях гарантировано право на получение компенсационной выплаты на приобретение лекарственных препаратов и медицинских изделий (</w:t>
      </w:r>
      <w:hyperlink r:id="rId43">
        <w:r>
          <w:rPr>
            <w:color w:val="0000FF"/>
          </w:rPr>
          <w:t>п. п. 1</w:t>
        </w:r>
      </w:hyperlink>
      <w:r>
        <w:t xml:space="preserve">, </w:t>
      </w:r>
      <w:hyperlink r:id="rId44">
        <w:r>
          <w:rPr>
            <w:color w:val="0000FF"/>
          </w:rPr>
          <w:t>2</w:t>
        </w:r>
      </w:hyperlink>
      <w:r>
        <w:t xml:space="preserve"> Порядка, утв. Постановлением Правительства Москвы от 26.11.2019 N 1551-ПП).</w:t>
      </w:r>
    </w:p>
    <w:p w:rsidR="00325982" w:rsidRDefault="00325982">
      <w:pPr>
        <w:pStyle w:val="ConsPlusNormal"/>
        <w:jc w:val="both"/>
      </w:pPr>
    </w:p>
    <w:p w:rsidR="00325982" w:rsidRDefault="00325982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</w:t>
      </w:r>
      <w:proofErr w:type="gramStart"/>
      <w:r>
        <w:t>Информирование граждан о мерах соцзащиты осуществляется, в частности, через Единый портал госуслуг и единый контакт-центр (</w:t>
      </w:r>
      <w:hyperlink r:id="rId45">
        <w:r>
          <w:rPr>
            <w:color w:val="0000FF"/>
          </w:rPr>
          <w:t>ст. 5.2</w:t>
        </w:r>
      </w:hyperlink>
      <w:r>
        <w:t xml:space="preserve"> Закона от 17.07.1999 N 178-ФЗ; </w:t>
      </w:r>
      <w:hyperlink r:id="rId46">
        <w:r>
          <w:rPr>
            <w:color w:val="0000FF"/>
          </w:rPr>
          <w:t>ч. 1 ст. 2</w:t>
        </w:r>
      </w:hyperlink>
      <w:r>
        <w:t xml:space="preserve"> Закона от 28.05.2022 N 140-ФЗ; </w:t>
      </w:r>
      <w:hyperlink r:id="rId47">
        <w:r>
          <w:rPr>
            <w:color w:val="0000FF"/>
          </w:rPr>
          <w:t>п. п. 1</w:t>
        </w:r>
      </w:hyperlink>
      <w:r>
        <w:t xml:space="preserve">, </w:t>
      </w:r>
      <w:hyperlink r:id="rId48">
        <w:r>
          <w:rPr>
            <w:color w:val="0000FF"/>
          </w:rPr>
          <w:t>2</w:t>
        </w:r>
      </w:hyperlink>
      <w:r>
        <w:t xml:space="preserve">, </w:t>
      </w:r>
      <w:hyperlink r:id="rId49">
        <w:r>
          <w:rPr>
            <w:color w:val="0000FF"/>
          </w:rPr>
          <w:t>10</w:t>
        </w:r>
      </w:hyperlink>
      <w:r>
        <w:t xml:space="preserve"> Правил, утв. Постановлением Правительства РФ от 03.12.2020 N 1994; Приказы Минтруда России от 28.05.2019 </w:t>
      </w:r>
      <w:hyperlink r:id="rId50">
        <w:r>
          <w:rPr>
            <w:color w:val="0000FF"/>
          </w:rPr>
          <w:t>N N 360</w:t>
        </w:r>
      </w:hyperlink>
      <w:r>
        <w:t xml:space="preserve"> и </w:t>
      </w:r>
      <w:hyperlink r:id="rId51">
        <w:r>
          <w:rPr>
            <w:color w:val="0000FF"/>
          </w:rPr>
          <w:t>362</w:t>
        </w:r>
      </w:hyperlink>
      <w:r>
        <w:t>).</w:t>
      </w:r>
      <w:proofErr w:type="gramEnd"/>
    </w:p>
    <w:p w:rsidR="00325982" w:rsidRDefault="00325982">
      <w:pPr>
        <w:pStyle w:val="ConsPlusNormal"/>
        <w:jc w:val="both"/>
      </w:pPr>
    </w:p>
    <w:p w:rsidR="00325982" w:rsidRDefault="0032598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32598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2" w:rsidRDefault="003259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25982" w:rsidRDefault="00325982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25982" w:rsidRDefault="00325982">
            <w:pPr>
              <w:pStyle w:val="ConsPlusNormal"/>
              <w:jc w:val="both"/>
            </w:pPr>
            <w:r>
              <w:t>См. также:</w:t>
            </w:r>
          </w:p>
          <w:p w:rsidR="00325982" w:rsidRDefault="00325982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53">
              <w:r>
                <w:rPr>
                  <w:color w:val="0000FF"/>
                </w:rPr>
                <w:t>Какая бесплатная медицинская помощь предоставляется ВИЧ-инфицированным гражданам?</w:t>
              </w:r>
            </w:hyperlink>
          </w:p>
          <w:p w:rsidR="00325982" w:rsidRDefault="00325982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54">
              <w:r>
                <w:rPr>
                  <w:color w:val="0000FF"/>
                </w:rPr>
                <w:t>Какие услуги входят в медицинское обеспечение военнослужащих?</w:t>
              </w:r>
            </w:hyperlink>
          </w:p>
          <w:p w:rsidR="00325982" w:rsidRDefault="00325982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55">
              <w:r>
                <w:rPr>
                  <w:color w:val="0000FF"/>
                </w:rPr>
                <w:t>Какие лекарства граждане имеют право получать бесплатно или со скидкой?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2" w:rsidRDefault="00325982">
            <w:pPr>
              <w:pStyle w:val="ConsPlusNormal"/>
            </w:pPr>
          </w:p>
        </w:tc>
      </w:tr>
    </w:tbl>
    <w:p w:rsidR="00325982" w:rsidRDefault="00325982">
      <w:pPr>
        <w:pStyle w:val="ConsPlusNormal"/>
        <w:jc w:val="both"/>
      </w:pPr>
    </w:p>
    <w:p w:rsidR="00325982" w:rsidRDefault="00325982">
      <w:pPr>
        <w:pStyle w:val="ConsPlusNormal"/>
        <w:jc w:val="both"/>
      </w:pPr>
    </w:p>
    <w:p w:rsidR="00325982" w:rsidRDefault="003259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B6C" w:rsidRDefault="00E74B6C"/>
    <w:sectPr w:rsidR="00E74B6C" w:rsidSect="00F5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391"/>
    <w:multiLevelType w:val="multilevel"/>
    <w:tmpl w:val="1DB049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C61EE"/>
    <w:multiLevelType w:val="multilevel"/>
    <w:tmpl w:val="7F846A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904B1"/>
    <w:multiLevelType w:val="multilevel"/>
    <w:tmpl w:val="695A37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55139"/>
    <w:multiLevelType w:val="multilevel"/>
    <w:tmpl w:val="9A62212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5982"/>
    <w:rsid w:val="00325982"/>
    <w:rsid w:val="00E7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9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59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A53B476562C636C44B7AF52665CB7CDC56E7E5B0DF8A13EBC058CFF14DD1053386682E3667EE82B63B4CE6E6E8BFF5F488CDA0EF3E42M166K" TargetMode="External"/><Relationship Id="rId18" Type="http://schemas.openxmlformats.org/officeDocument/2006/relationships/hyperlink" Target="consultantplus://offline/ref=0AA53B476562C636C44B7AF52665CB7CDA59ECE0B5D7D719E39954CDF6428E1234CF642F3667EC81B46449F3F7B0B0F4E996CCBFF33C4017MD66K" TargetMode="External"/><Relationship Id="rId26" Type="http://schemas.openxmlformats.org/officeDocument/2006/relationships/hyperlink" Target="consultantplus://offline/ref=0AA53B476562C636C44B7AF52665CB7CDD52E7E1BED3D719E39954CDF6428E1234CF642F3565ED89BA6449F3F7B0B0F4E996CCBFF33C4017MD66K" TargetMode="External"/><Relationship Id="rId39" Type="http://schemas.openxmlformats.org/officeDocument/2006/relationships/hyperlink" Target="consultantplus://offline/ref=0AA53B476562C636C44B7BF830099E2FD453E4E2BFD5D944E9910DC1F445814D23C82D233767EC81B46E16F6E2A1E8FBE88BD2BEEC204215D7MA60K" TargetMode="External"/><Relationship Id="rId21" Type="http://schemas.openxmlformats.org/officeDocument/2006/relationships/hyperlink" Target="consultantplus://offline/ref=0AA53B476562C636C44B7AF52665CB7CDB58E6E3BFD1D719E39954CDF6428E1234CF642F3667EC86BB6449F3F7B0B0F4E996CCBFF33C4017MD66K" TargetMode="External"/><Relationship Id="rId34" Type="http://schemas.openxmlformats.org/officeDocument/2006/relationships/hyperlink" Target="consultantplus://offline/ref=0AA53B476562C636C44B7BF830099E2FD453E4E3B0D3DD44E9910DC1F445814D23C82D233767EE88B86B16F6E2A1E8FBE88BD2BEEC204215D7MA60K" TargetMode="External"/><Relationship Id="rId42" Type="http://schemas.openxmlformats.org/officeDocument/2006/relationships/hyperlink" Target="consultantplus://offline/ref=0AA53B476562C636C44B7BF830099E2FD453E5E3B1D1D844E9910DC1F445814D23C82D233767EC84B96A16F6E2A1E8FBE88BD2BEEC204215D7MA60K" TargetMode="External"/><Relationship Id="rId47" Type="http://schemas.openxmlformats.org/officeDocument/2006/relationships/hyperlink" Target="consultantplus://offline/ref=0AA53B476562C636C44B7AF52665CB7CDD50E6EDB5D1D719E39954CDF6428E1234CF642F3667EC80B46449F3F7B0B0F4E996CCBFF33C4017MD66K" TargetMode="External"/><Relationship Id="rId50" Type="http://schemas.openxmlformats.org/officeDocument/2006/relationships/hyperlink" Target="consultantplus://offline/ref=0AA53B476562C636C44B7AF52665CB7CDA53ECE6BED0D719E39954CDF6428E1226CF3C233464F281BC711FA2B1ME66K" TargetMode="External"/><Relationship Id="rId55" Type="http://schemas.openxmlformats.org/officeDocument/2006/relationships/hyperlink" Target="consultantplus://offline/ref=0AA53B476562C636C44B66FF33119E2FD454E0E7B7DCD719E39954CDF6428E1226CF3C233464F281BC711FA2B1ME66K" TargetMode="External"/><Relationship Id="rId7" Type="http://schemas.openxmlformats.org/officeDocument/2006/relationships/hyperlink" Target="consultantplus://offline/ref=0AA53B476562C636C44B7AF52665CB7CDD53E6E6B4D3D719E39954CDF6428E1234CF642F3666ED89BC6449F3F7B0B0F4E996CCBFF33C4017MD66K" TargetMode="External"/><Relationship Id="rId12" Type="http://schemas.openxmlformats.org/officeDocument/2006/relationships/hyperlink" Target="consultantplus://offline/ref=0AA53B476562C636C44B7AF52665CB7CDD53E6E5BFD6D719E39954CDF6428E1234CF642F3667ED82BF6449F3F7B0B0F4E996CCBFF33C4017MD66K" TargetMode="External"/><Relationship Id="rId17" Type="http://schemas.openxmlformats.org/officeDocument/2006/relationships/hyperlink" Target="consultantplus://offline/ref=0AA53B476562C636C44B7AF52665CB7CDD52E1ECB0D0D719E39954CDF6428E1234CF642F3667EA84B56449F3F7B0B0F4E996CCBFF33C4017MD66K" TargetMode="External"/><Relationship Id="rId25" Type="http://schemas.openxmlformats.org/officeDocument/2006/relationships/hyperlink" Target="consultantplus://offline/ref=0AA53B476562C636C44B7AF52665CB7CDD52E7E1BED3D719E39954CDF6428E1234CF642F3565ED89BB6449F3F7B0B0F4E996CCBFF33C4017MD66K" TargetMode="External"/><Relationship Id="rId33" Type="http://schemas.openxmlformats.org/officeDocument/2006/relationships/hyperlink" Target="consultantplus://offline/ref=0AA53B476562C636C44B7BF830099E2FD453E5E0B4D0DB44E9910DC1F445814D23C82D233767EC81BB6A16F6E2A1E8FBE88BD2BEEC204215D7MA60K" TargetMode="External"/><Relationship Id="rId38" Type="http://schemas.openxmlformats.org/officeDocument/2006/relationships/hyperlink" Target="consultantplus://offline/ref=0AA53B476562C636C44B7BF830099E2FD453E4E2BFD5D944E9910DC1F445814D23C82D233767EC81BC6816F6E2A1E8FBE88BD2BEEC204215D7MA60K" TargetMode="External"/><Relationship Id="rId46" Type="http://schemas.openxmlformats.org/officeDocument/2006/relationships/hyperlink" Target="consultantplus://offline/ref=0AA53B476562C636C44B7AF52665CB7CDD52E1EDBEDCD719E39954CDF6428E1234CF642F3667EC83B86449F3F7B0B0F4E996CCBFF33C4017MD6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A53B476562C636C44B7AF52665CB7CDD52E1ECB0D0D719E39954CDF6428E1234CF642F3667EA86BC6449F3F7B0B0F4E996CCBFF33C4017MD66K" TargetMode="External"/><Relationship Id="rId20" Type="http://schemas.openxmlformats.org/officeDocument/2006/relationships/hyperlink" Target="consultantplus://offline/ref=0AA53B476562C636C44B7AF52665CB7CDB58E6E3BFD1D719E39954CDF6428E1234CF642F3667EC86BE6449F3F7B0B0F4E996CCBFF33C4017MD66K" TargetMode="External"/><Relationship Id="rId29" Type="http://schemas.openxmlformats.org/officeDocument/2006/relationships/hyperlink" Target="consultantplus://offline/ref=0AA53B476562C636C44B7BF830099E2FD453E6E5BEDCDC44E9910DC1F445814D23C82D233767EC81BD6A16F6E2A1E8FBE88BD2BEEC204215D7MA60K" TargetMode="External"/><Relationship Id="rId41" Type="http://schemas.openxmlformats.org/officeDocument/2006/relationships/hyperlink" Target="consultantplus://offline/ref=0AA53B476562C636C44B7BF830099E2FD453E4E2BFD5D944E9910DC1F445814D23C82D233767EC80B46616F6E2A1E8FBE88BD2BEEC204215D7MA60K" TargetMode="External"/><Relationship Id="rId54" Type="http://schemas.openxmlformats.org/officeDocument/2006/relationships/hyperlink" Target="consultantplus://offline/ref=0AA53B476562C636C44B66FF33119E2FD452ECE5B1D0D719E39954CDF6428E1226CF3C233464F281BC711FA2B1ME66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A53B476562C636C44B7AF52665CB7CDD53ECE3BFDDD719E39954CDF6428E1234CF642F3667EC80BF6449F3F7B0B0F4E996CCBFF33C4017MD66K" TargetMode="External"/><Relationship Id="rId11" Type="http://schemas.openxmlformats.org/officeDocument/2006/relationships/hyperlink" Target="consultantplus://offline/ref=0AA53B476562C636C44B7AF52665CB7CDD52E7E1B4D6D719E39954CDF6428E1234CF642F3667ED85B86449F3F7B0B0F4E996CCBFF33C4017MD66K" TargetMode="External"/><Relationship Id="rId24" Type="http://schemas.openxmlformats.org/officeDocument/2006/relationships/hyperlink" Target="consultantplus://offline/ref=0AA53B476562C636C44B7AF52665CB7CDA59EDE2B0D4D719E39954CDF6428E1234CF642F3667EC84BE6449F3F7B0B0F4E996CCBFF33C4017MD66K" TargetMode="External"/><Relationship Id="rId32" Type="http://schemas.openxmlformats.org/officeDocument/2006/relationships/hyperlink" Target="consultantplus://offline/ref=0AA53B476562C636C44B7BF830099E2FD453E6E5BEDCDC44E9910DC1F445814D23C82D233767EC81B96C16F6E2A1E8FBE88BD2BEEC204215D7MA60K" TargetMode="External"/><Relationship Id="rId37" Type="http://schemas.openxmlformats.org/officeDocument/2006/relationships/hyperlink" Target="consultantplus://offline/ref=0AA53B476562C636C44B7AF52665CB7CDA54E1E5B5DF8A13EBC058CFF14DD1053386682E3667EE81B63B4CE6E6E8BFF5F488CDA0EF3E42M166K" TargetMode="External"/><Relationship Id="rId40" Type="http://schemas.openxmlformats.org/officeDocument/2006/relationships/hyperlink" Target="consultantplus://offline/ref=0AA53B476562C636C44B7BF830099E2FD453E4E2BFD5D944E9910DC1F445814D23C82D233767EC80B46916F6E2A1E8FBE88BD2BEEC204215D7MA60K" TargetMode="External"/><Relationship Id="rId45" Type="http://schemas.openxmlformats.org/officeDocument/2006/relationships/hyperlink" Target="consultantplus://offline/ref=0AA53B476562C636C44B7AF52665CB7CDD53E4EDB7D5D719E39954CDF6428E1234CF642C3163E7D5EC2B48AFB1E6A3F6EB96CEBEEFM36DK" TargetMode="External"/><Relationship Id="rId53" Type="http://schemas.openxmlformats.org/officeDocument/2006/relationships/hyperlink" Target="consultantplus://offline/ref=0AA53B476562C636C44B66FF33119E2FD453E6E4BEDDD719E39954CDF6428E1226CF3C233464F281BC711FA2B1ME6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A53B476562C636C44B7AF52665CB7CDD51E1E3B6D6D719E39954CDF6428E1234CF642F3667EF81BC6449F3F7B0B0F4E996CCBFF33C4017MD66K" TargetMode="External"/><Relationship Id="rId23" Type="http://schemas.openxmlformats.org/officeDocument/2006/relationships/hyperlink" Target="consultantplus://offline/ref=0AA53B476562C636C44B7AF52665CB7CDD52E1EDB2DCD719E39954CDF6428E1234CF642F3667EC80B46449F3F7B0B0F4E996CCBFF33C4017MD66K" TargetMode="External"/><Relationship Id="rId28" Type="http://schemas.openxmlformats.org/officeDocument/2006/relationships/hyperlink" Target="consultantplus://offline/ref=0AA53B476562C636C44B7BF830099E2FD453E6EDBFDCD944E9910DC1F445814D23C82D233767EC86B56D16F6E2A1E8FBE88BD2BEEC204215D7MA60K" TargetMode="External"/><Relationship Id="rId36" Type="http://schemas.openxmlformats.org/officeDocument/2006/relationships/hyperlink" Target="consultantplus://offline/ref=0AA53B476562C636C44B7AF52665CB7CDA54E1E5B5DF8A13EBC058CFF14DD1053386682E3660EC89B63B4CE6E6E8BFF5F488CDA0EF3E42M166K" TargetMode="External"/><Relationship Id="rId49" Type="http://schemas.openxmlformats.org/officeDocument/2006/relationships/hyperlink" Target="consultantplus://offline/ref=0AA53B476562C636C44B7AF52665CB7CDD50E6EDB5D1D719E39954CDF6428E1234CF642F3667EC84B96449F3F7B0B0F4E996CCBFF33C4017MD66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AA53B476562C636C44B7AF52665CB7CDA54E1E5B5DF8A13EBC058CFF14DD1053386682E3665EF86B63B4CE6E6E8BFF5F488CDA0EF3E42M166K" TargetMode="External"/><Relationship Id="rId19" Type="http://schemas.openxmlformats.org/officeDocument/2006/relationships/hyperlink" Target="consultantplus://offline/ref=0AA53B476562C636C44B7AF52665CB7CDA59ECE0B5D7D719E39954CDF6428E1234CF642F3667ED86B46449F3F7B0B0F4E996CCBFF33C4017MD66K" TargetMode="External"/><Relationship Id="rId31" Type="http://schemas.openxmlformats.org/officeDocument/2006/relationships/hyperlink" Target="consultantplus://offline/ref=0AA53B476562C636C44B7BF830099E2FD453E6E5BEDCDC44E9910DC1F445814D23C82D233767EC82BC6716F6E2A1E8FBE88BD2BEEC204215D7MA60K" TargetMode="External"/><Relationship Id="rId44" Type="http://schemas.openxmlformats.org/officeDocument/2006/relationships/hyperlink" Target="consultantplus://offline/ref=0AA53B476562C636C44B7BF830099E2FD453E6E0BFD7D944E9910DC1F445814D23C82D233767EC81BC6716F6E2A1E8FBE88BD2BEEC204215D7MA60K" TargetMode="External"/><Relationship Id="rId52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53B476562C636C44B7AF52665CB7CDA58E5E3B6DDD719E39954CDF6428E1234CF642F3667EC81B46449F3F7B0B0F4E996CCBFF33C4017MD66K" TargetMode="External"/><Relationship Id="rId14" Type="http://schemas.openxmlformats.org/officeDocument/2006/relationships/hyperlink" Target="consultantplus://offline/ref=0AA53B476562C636C44B7AF52665CB7CDD52E2E1B7D2D719E39954CDF6428E1234CF642B366FE7D5EC2B48AFB1E6A3F6EB96CEBEEFM36DK" TargetMode="External"/><Relationship Id="rId22" Type="http://schemas.openxmlformats.org/officeDocument/2006/relationships/hyperlink" Target="consultantplus://offline/ref=0AA53B476562C636C44B7AF52665CB7CDD52E1EDB4D0D719E39954CDF6428E1234CF642F3667EC80B96449F3F7B0B0F4E996CCBFF33C4017MD66K" TargetMode="External"/><Relationship Id="rId27" Type="http://schemas.openxmlformats.org/officeDocument/2006/relationships/hyperlink" Target="consultantplus://offline/ref=0AA53B476562C636C44B7AF52665CB7CDD52E4E5B1D0D719E39954CDF6428E1234CF642F3667EC80BD6449F3F7B0B0F4E996CCBFF33C4017MD66K" TargetMode="External"/><Relationship Id="rId30" Type="http://schemas.openxmlformats.org/officeDocument/2006/relationships/hyperlink" Target="consultantplus://offline/ref=0AA53B476562C636C44B7BF830099E2FD453E6E5BEDCDC44E9910DC1F445814D23C82D233767EC81BF6F16F6E2A1E8FBE88BD2BEEC204215D7MA60K" TargetMode="External"/><Relationship Id="rId35" Type="http://schemas.openxmlformats.org/officeDocument/2006/relationships/hyperlink" Target="consultantplus://offline/ref=0AA53B476562C636C44B7BFB3365CB7CDA54E0E0B5DCD719E39954CDF6428E1234CF642F376EEA82BA6449F3F7B0B0F4E996CCBFF33C4017MD66K" TargetMode="External"/><Relationship Id="rId43" Type="http://schemas.openxmlformats.org/officeDocument/2006/relationships/hyperlink" Target="consultantplus://offline/ref=0AA53B476562C636C44B7BF830099E2FD453E6E0BFD7D944E9910DC1F445814D23C82D233767EC81BC6816F6E2A1E8FBE88BD2BEEC204215D7MA60K" TargetMode="External"/><Relationship Id="rId48" Type="http://schemas.openxmlformats.org/officeDocument/2006/relationships/hyperlink" Target="consultantplus://offline/ref=0AA53B476562C636C44B7AF52665CB7CDD50E6EDB5D1D719E39954CDF6428E1234CF642F3667EC83BD6449F3F7B0B0F4E996CCBFF33C4017MD66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AA53B476562C636C44B7AF52665CB7CDD50E5E1B7DF8A13EBC058CFF14DD1053386682E3667EC88B63B4CE6E6E8BFF5F488CDA0EF3E42M166K" TargetMode="External"/><Relationship Id="rId51" Type="http://schemas.openxmlformats.org/officeDocument/2006/relationships/hyperlink" Target="consultantplus://offline/ref=0AA53B476562C636C44B7AF52665CB7CDA53ECE6B4DCD719E39954CDF6428E1226CF3C233464F281BC711FA2B1ME66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2450</Words>
  <Characters>13969</Characters>
  <Application>Microsoft Office Word</Application>
  <DocSecurity>0</DocSecurity>
  <Lines>116</Lines>
  <Paragraphs>32</Paragraphs>
  <ScaleCrop>false</ScaleCrop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2023-01-23T10:58:00Z</dcterms:created>
  <dcterms:modified xsi:type="dcterms:W3CDTF">2023-01-23T10:58:00Z</dcterms:modified>
</cp:coreProperties>
</file>