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1" w:rsidRDefault="003F79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F7961" w:rsidRDefault="003F7961">
      <w:pPr>
        <w:pStyle w:val="ConsPlusNormal"/>
        <w:jc w:val="both"/>
        <w:outlineLvl w:val="0"/>
      </w:pPr>
    </w:p>
    <w:p w:rsidR="003F7961" w:rsidRDefault="003F7961">
      <w:pPr>
        <w:pStyle w:val="ConsPlusTitle"/>
        <w:jc w:val="center"/>
      </w:pPr>
      <w:r>
        <w:t>МИНИСТЕРСТВО ЗДРАВООХРАНЕНИЯ РОССИЙСКОЙ ФЕДЕРАЦИИ</w:t>
      </w:r>
    </w:p>
    <w:p w:rsidR="003F7961" w:rsidRDefault="003F7961">
      <w:pPr>
        <w:pStyle w:val="ConsPlusTitle"/>
        <w:jc w:val="center"/>
      </w:pPr>
    </w:p>
    <w:p w:rsidR="003F7961" w:rsidRDefault="003F7961">
      <w:pPr>
        <w:pStyle w:val="ConsPlusTitle"/>
        <w:jc w:val="center"/>
      </w:pPr>
      <w:r>
        <w:t>ПИСЬМО</w:t>
      </w:r>
    </w:p>
    <w:p w:rsidR="003F7961" w:rsidRDefault="003F7961">
      <w:pPr>
        <w:pStyle w:val="ConsPlusTitle"/>
        <w:jc w:val="center"/>
      </w:pPr>
      <w:r>
        <w:t>от 17 декабря 2021 г. N 17-8/3177867-72535</w:t>
      </w:r>
    </w:p>
    <w:p w:rsidR="003F7961" w:rsidRDefault="003F7961">
      <w:pPr>
        <w:pStyle w:val="ConsPlusNormal"/>
        <w:jc w:val="both"/>
      </w:pPr>
    </w:p>
    <w:p w:rsidR="003F7961" w:rsidRDefault="003F7961">
      <w:pPr>
        <w:pStyle w:val="ConsPlusNormal"/>
        <w:ind w:firstLine="540"/>
        <w:jc w:val="both"/>
      </w:pPr>
      <w:r>
        <w:t>Департамент Министерства здравоохранения Российской Федерации рассмотрел обращение по вопросу проведения углубленной диспансеризации и в пределах компетенции сообщает.</w:t>
      </w:r>
    </w:p>
    <w:p w:rsidR="003F7961" w:rsidRDefault="003F7961">
      <w:pPr>
        <w:pStyle w:val="ConsPlusNormal"/>
        <w:spacing w:before="220"/>
        <w:ind w:firstLine="540"/>
        <w:jc w:val="both"/>
      </w:pPr>
      <w:r>
        <w:t xml:space="preserve">Вопросы, связанные с прохождением диспансеризации, регламентированы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 (далее - Федеральный закон N 323-ФЗ), а также принятыми в соответствии с ним нормативными правовыми актами.</w:t>
      </w:r>
    </w:p>
    <w:p w:rsidR="003F7961" w:rsidRDefault="003F7961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Порядок</w:t>
        </w:r>
      </w:hyperlink>
      <w:r>
        <w:t xml:space="preserve"> направления взрослых на прохождение углубленной диспансеризации, включая категории граждан, проходящих углубленную диспансеризацию в первоочередном порядке, утвержден приказом Минздрава России от 01.07.2021 N 698н (далее - Порядок).</w:t>
      </w:r>
    </w:p>
    <w:p w:rsidR="003F7961" w:rsidRDefault="003F796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Порядок</w:t>
        </w:r>
      </w:hyperlink>
      <w:r>
        <w:t xml:space="preserve"> регулирует вопросы направления взрослых (в возрасте 18 лет и старше) на прохождение углубленной диспансеризации, включая категории граждан, проходящих углубленную диспансеризацию в первоочередном порядке (далее - граждане) </w:t>
      </w:r>
      <w:hyperlink r:id="rId8">
        <w:r>
          <w:rPr>
            <w:color w:val="0000FF"/>
          </w:rPr>
          <w:t>(пункт 1)</w:t>
        </w:r>
      </w:hyperlink>
      <w:r>
        <w:t>.</w:t>
      </w:r>
    </w:p>
    <w:p w:rsidR="003F7961" w:rsidRDefault="003F7961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Пунктом 2</w:t>
        </w:r>
      </w:hyperlink>
      <w:r>
        <w:t xml:space="preserve"> Порядка предусмотрено, что 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COVID-19, при подаче им заявления на имя руководителя медицинской организации, выбранной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</w:t>
      </w:r>
      <w:proofErr w:type="gramEnd"/>
      <w:r>
        <w:t xml:space="preserve"> организация), о его желании пройти углубленную диспансеризацию, </w:t>
      </w:r>
      <w:proofErr w:type="gramStart"/>
      <w:r>
        <w:t>оформленного</w:t>
      </w:r>
      <w:proofErr w:type="gramEnd"/>
      <w:r>
        <w:t xml:space="preserve"> в произвольной форме в письменном виде.</w:t>
      </w:r>
    </w:p>
    <w:p w:rsidR="003F7961" w:rsidRDefault="003F7961">
      <w:pPr>
        <w:pStyle w:val="ConsPlusNormal"/>
        <w:spacing w:before="220"/>
        <w:ind w:firstLine="540"/>
        <w:jc w:val="both"/>
      </w:pPr>
      <w:r>
        <w:t xml:space="preserve">При этом категории граждан, проходящих углубленную диспансеризацию в первоочередном порядке, определены в </w:t>
      </w:r>
      <w:hyperlink r:id="rId10">
        <w:r>
          <w:rPr>
            <w:color w:val="0000FF"/>
          </w:rPr>
          <w:t>приложении</w:t>
        </w:r>
      </w:hyperlink>
      <w:r>
        <w:t xml:space="preserve"> к Порядку.</w:t>
      </w:r>
    </w:p>
    <w:p w:rsidR="003F7961" w:rsidRDefault="003F796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5</w:t>
        </w:r>
      </w:hyperlink>
      <w:r>
        <w:t xml:space="preserve"> Порядка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составляется поименный перечень граждан, подлежащих углубленной диспансеризации (далее - перечень граждан), в котором указываются следующие сведения: Ф.И.О., возраст и категорию пациентов, номер полиса обязательного медицинского страхования, планируемые дату и место проведения углубленной диспансеризации. Перечень граждан подлежит ежемесячной актуализации медицинской организацией.</w:t>
      </w:r>
    </w:p>
    <w:p w:rsidR="003F7961" w:rsidRDefault="003F7961">
      <w:pPr>
        <w:pStyle w:val="ConsPlusNormal"/>
        <w:spacing w:before="220"/>
        <w:ind w:firstLine="540"/>
        <w:jc w:val="both"/>
      </w:pPr>
      <w:r>
        <w:t>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граждан (далее - календарный план). 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 к которой относится гражданин (</w:t>
      </w:r>
      <w:hyperlink r:id="rId12">
        <w:r>
          <w:rPr>
            <w:color w:val="0000FF"/>
          </w:rPr>
          <w:t>пункт 7</w:t>
        </w:r>
      </w:hyperlink>
      <w:r>
        <w:t xml:space="preserve"> Порядка).</w:t>
      </w:r>
    </w:p>
    <w:p w:rsidR="003F7961" w:rsidRDefault="003F7961">
      <w:pPr>
        <w:pStyle w:val="ConsPlusNormal"/>
        <w:spacing w:before="220"/>
        <w:ind w:firstLine="540"/>
        <w:jc w:val="both"/>
      </w:pPr>
      <w:r>
        <w:lastRenderedPageBreak/>
        <w:t>Перечень граждан направляется медицинской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 (</w:t>
      </w:r>
      <w:hyperlink r:id="rId13">
        <w:r>
          <w:rPr>
            <w:color w:val="0000FF"/>
          </w:rPr>
          <w:t>пункт 10</w:t>
        </w:r>
      </w:hyperlink>
      <w:r>
        <w:t xml:space="preserve"> Порядка).</w:t>
      </w:r>
    </w:p>
    <w:p w:rsidR="003F7961" w:rsidRDefault="003F7961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4">
        <w:r>
          <w:rPr>
            <w:color w:val="0000FF"/>
          </w:rPr>
          <w:t>пункту 9</w:t>
        </w:r>
      </w:hyperlink>
      <w:r>
        <w:t xml:space="preserve"> Порядка территориальный фонд обязательного медицинского страхования, медицинская организация осуществляют информационное взаимодействие со страховыми медицинскими организациями в целях организации информирования граждан, подлежащих углубленной диспансеризации, или их законных представителей о возможности прохождения углубленной диспансеризации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28.02.2019 N 108.</w:t>
      </w:r>
      <w:proofErr w:type="gramEnd"/>
    </w:p>
    <w:p w:rsidR="003F7961" w:rsidRDefault="003F7961">
      <w:pPr>
        <w:pStyle w:val="ConsPlusNormal"/>
        <w:spacing w:before="220"/>
        <w:ind w:firstLine="540"/>
        <w:jc w:val="both"/>
      </w:pPr>
      <w:r>
        <w:t xml:space="preserve">При этом необходимо обратить внимание, что согласно </w:t>
      </w:r>
      <w:hyperlink r:id="rId16">
        <w:r>
          <w:rPr>
            <w:color w:val="0000FF"/>
          </w:rPr>
          <w:t>пункту 16</w:t>
        </w:r>
      </w:hyperlink>
      <w:r>
        <w:t xml:space="preserve"> Порядка проведение углубленной диспансеризации осуществляется с учетом санитарно-эпидемиологической обстановки в субъекте Российской Федерации.</w:t>
      </w:r>
    </w:p>
    <w:p w:rsidR="003F7961" w:rsidRDefault="003F7961">
      <w:pPr>
        <w:pStyle w:val="ConsPlusNormal"/>
        <w:jc w:val="both"/>
      </w:pPr>
    </w:p>
    <w:p w:rsidR="003F7961" w:rsidRDefault="003F7961">
      <w:pPr>
        <w:pStyle w:val="ConsPlusNormal"/>
        <w:jc w:val="right"/>
      </w:pPr>
      <w:r>
        <w:t>Заместитель директора Департамента</w:t>
      </w:r>
    </w:p>
    <w:p w:rsidR="003F7961" w:rsidRDefault="003F7961">
      <w:pPr>
        <w:pStyle w:val="ConsPlusNormal"/>
        <w:jc w:val="right"/>
      </w:pPr>
      <w:r>
        <w:t>Г.Г.ВВЕДЕНСКИЙ</w:t>
      </w:r>
    </w:p>
    <w:p w:rsidR="003F7961" w:rsidRDefault="003F7961">
      <w:pPr>
        <w:pStyle w:val="ConsPlusNormal"/>
        <w:jc w:val="both"/>
      </w:pPr>
    </w:p>
    <w:p w:rsidR="003F7961" w:rsidRDefault="003F7961">
      <w:pPr>
        <w:pStyle w:val="ConsPlusNormal"/>
        <w:jc w:val="both"/>
      </w:pPr>
    </w:p>
    <w:p w:rsidR="003F7961" w:rsidRDefault="003F79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D79" w:rsidRDefault="00F74D79"/>
    <w:sectPr w:rsidR="00F74D79" w:rsidSect="0006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7961"/>
    <w:rsid w:val="003F7961"/>
    <w:rsid w:val="00F7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7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79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A94BAE29DF9E79D6F723FAFE058E3B1ABE76F908EA6353CBF4AE9A2B888C013F40E79FDA5AE3E272FB6DEBB2F8B86AFD4DADECE2E47F4vC3FL" TargetMode="External"/><Relationship Id="rId13" Type="http://schemas.openxmlformats.org/officeDocument/2006/relationships/hyperlink" Target="consultantplus://offline/ref=861A94BAE29DF9E79D6F723FAFE058E3B1ABE76F908EA6353CBF4AE9A2B888C013F40E79FDA5AE3C202FB6DEBB2F8B86AFD4DADECE2E47F4vC3F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1A94BAE29DF9E79D6F723FAFE058E3B1ABE76F908EA6353CBF4AE9A2B888C013F40E79FDA5AE3E262FB6DEBB2F8B86AFD4DADECE2E47F4vC3FL" TargetMode="External"/><Relationship Id="rId12" Type="http://schemas.openxmlformats.org/officeDocument/2006/relationships/hyperlink" Target="consultantplus://offline/ref=861A94BAE29DF9E79D6F723FAFE058E3B1ABE76F908EA6353CBF4AE9A2B888C013F40E79FDA5AE3C262FB6DEBB2F8B86AFD4DADECE2E47F4vC3F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1A94BAE29DF9E79D6F723FAFE058E3B1ABE76F908EA6353CBF4AE9A2B888C013F40E79FDA5AE3A222FB6DEBB2F8B86AFD4DADECE2E47F4vC3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A94BAE29DF9E79D6F723FAFE058E3B1ABE76F908EA6353CBF4AE9A2B888C013F40E79FDA5AE3E262FB6DEBB2F8B86AFD4DADECE2E47F4vC3FL" TargetMode="External"/><Relationship Id="rId11" Type="http://schemas.openxmlformats.org/officeDocument/2006/relationships/hyperlink" Target="consultantplus://offline/ref=861A94BAE29DF9E79D6F723FAFE058E3B1ABE76F908EA6353CBF4AE9A2B888C013F40E79FDA5AE3E2F2FB6DEBB2F8B86AFD4DADECE2E47F4vC3FL" TargetMode="External"/><Relationship Id="rId5" Type="http://schemas.openxmlformats.org/officeDocument/2006/relationships/hyperlink" Target="consultantplus://offline/ref=861A94BAE29DF9E79D6F723FAFE058E3B6A1EC649B80A6353CBF4AE9A2B888C013F40E79F5A0A56B7760B782FD799884ADD4D8DFD2v23FL" TargetMode="External"/><Relationship Id="rId15" Type="http://schemas.openxmlformats.org/officeDocument/2006/relationships/hyperlink" Target="consultantplus://offline/ref=861A94BAE29DF9E79D6F723FAFE058E3B6A0E86E9B81A6353CBF4AE9A2B888C013F40E79FDA5AE3D242FB6DEBB2F8B86AFD4DADECE2E47F4vC3FL" TargetMode="External"/><Relationship Id="rId10" Type="http://schemas.openxmlformats.org/officeDocument/2006/relationships/hyperlink" Target="consultantplus://offline/ref=861A94BAE29DF9E79D6F723FAFE058E3B1ABE76F908EA6353CBF4AE9A2B888C013F40E79FDA5AE3A202FB6DEBB2F8B86AFD4DADECE2E47F4vC3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1A94BAE29DF9E79D6F723FAFE058E3B1ABE76F908EA6353CBF4AE9A2B888C013F40E79FDA5AE3E252FB6DEBB2F8B86AFD4DADECE2E47F4vC3FL" TargetMode="External"/><Relationship Id="rId14" Type="http://schemas.openxmlformats.org/officeDocument/2006/relationships/hyperlink" Target="consultantplus://offline/ref=861A94BAE29DF9E79D6F723FAFE058E3B1ABE76F908EA6353CBF4AE9A2B888C013F40E79FDA5AE3C252FB6DEBB2F8B86AFD4DADECE2E47F4vC3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Babanova</dc:creator>
  <cp:lastModifiedBy>Babanova</cp:lastModifiedBy>
  <cp:revision>1</cp:revision>
  <dcterms:created xsi:type="dcterms:W3CDTF">2023-01-23T11:55:00Z</dcterms:created>
  <dcterms:modified xsi:type="dcterms:W3CDTF">2023-01-23T11:57:00Z</dcterms:modified>
</cp:coreProperties>
</file>